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5A00" w14:textId="0AD210B3" w:rsidR="00552594" w:rsidRDefault="0048053E" w:rsidP="0048053E">
      <w:pPr>
        <w:jc w:val="center"/>
      </w:pPr>
      <w:r>
        <w:t>TRUNG TÂM GIÁO DỤC NGHỀ NGHIỆP - GIÁO DỤC THƯỜNG XUYÊN QUẬN 12</w:t>
      </w:r>
    </w:p>
    <w:p w14:paraId="59835707" w14:textId="5B5C58C3" w:rsidR="0048053E" w:rsidRDefault="0048053E" w:rsidP="0048053E">
      <w:pPr>
        <w:jc w:val="center"/>
        <w:rPr>
          <w:b/>
          <w:bCs/>
          <w:sz w:val="36"/>
          <w:szCs w:val="36"/>
        </w:rPr>
      </w:pPr>
      <w:r>
        <w:rPr>
          <w:b/>
          <w:bCs/>
          <w:sz w:val="36"/>
          <w:szCs w:val="36"/>
        </w:rPr>
        <w:t>THÍ SINH TỰ DO ĐĂNG KÝ THI TỐT NGHIỆP - XÉT TUYỂN SINH CĐ, ĐH 2025</w:t>
      </w:r>
    </w:p>
    <w:p w14:paraId="15E4C20D" w14:textId="14805737" w:rsidR="00BC7477" w:rsidRDefault="00BC7477" w:rsidP="0048053E">
      <w:pPr>
        <w:jc w:val="both"/>
        <w:rPr>
          <w:b/>
          <w:bCs/>
          <w:sz w:val="26"/>
          <w:szCs w:val="26"/>
        </w:rPr>
      </w:pPr>
      <w:r>
        <w:rPr>
          <w:b/>
          <w:bCs/>
          <w:sz w:val="26"/>
          <w:szCs w:val="26"/>
        </w:rPr>
        <w:t>1. Thời gian, địa điểm:</w:t>
      </w:r>
    </w:p>
    <w:p w14:paraId="53AC8611" w14:textId="63F998DC" w:rsidR="00BC7477" w:rsidRPr="00BC7477" w:rsidRDefault="00BC7477" w:rsidP="00BC7477">
      <w:pPr>
        <w:ind w:left="284"/>
        <w:jc w:val="both"/>
        <w:rPr>
          <w:sz w:val="26"/>
          <w:szCs w:val="26"/>
        </w:rPr>
      </w:pPr>
      <w:r>
        <w:rPr>
          <w:sz w:val="26"/>
          <w:szCs w:val="26"/>
        </w:rPr>
        <w:t>- Từ ngày 21/04/2025 đến 17g00 28/04/2025, địa điểm: phòng Công nghệ tại Trung tâm.</w:t>
      </w:r>
    </w:p>
    <w:p w14:paraId="26D8C1FD" w14:textId="76F94D7F" w:rsidR="0048053E" w:rsidRPr="0048053E" w:rsidRDefault="00BC7477" w:rsidP="0048053E">
      <w:pPr>
        <w:jc w:val="both"/>
        <w:rPr>
          <w:b/>
          <w:bCs/>
          <w:sz w:val="26"/>
          <w:szCs w:val="26"/>
        </w:rPr>
      </w:pPr>
      <w:r>
        <w:rPr>
          <w:b/>
          <w:bCs/>
          <w:sz w:val="26"/>
          <w:szCs w:val="26"/>
        </w:rPr>
        <w:t>2</w:t>
      </w:r>
      <w:r w:rsidR="0048053E" w:rsidRPr="0048053E">
        <w:rPr>
          <w:b/>
          <w:bCs/>
          <w:sz w:val="26"/>
          <w:szCs w:val="26"/>
        </w:rPr>
        <w:t>. Đối tượng đăng ký dự thi:</w:t>
      </w:r>
    </w:p>
    <w:p w14:paraId="5E42640B" w14:textId="2A5A6828" w:rsidR="0048053E" w:rsidRPr="0048053E" w:rsidRDefault="0048053E" w:rsidP="0048053E">
      <w:pPr>
        <w:ind w:left="284"/>
        <w:jc w:val="both"/>
        <w:rPr>
          <w:sz w:val="26"/>
          <w:szCs w:val="26"/>
        </w:rPr>
      </w:pPr>
      <w:r w:rsidRPr="0048053E">
        <w:rPr>
          <w:sz w:val="26"/>
          <w:szCs w:val="26"/>
        </w:rPr>
        <w:t xml:space="preserve">- Người đã hoàn thành chương trình lớp 12, đủ điều kiện </w:t>
      </w:r>
      <w:r w:rsidR="00BC7477">
        <w:rPr>
          <w:sz w:val="26"/>
          <w:szCs w:val="26"/>
        </w:rPr>
        <w:t xml:space="preserve">dự </w:t>
      </w:r>
      <w:r w:rsidRPr="0048053E">
        <w:rPr>
          <w:sz w:val="26"/>
          <w:szCs w:val="26"/>
        </w:rPr>
        <w:t xml:space="preserve">thi tốt nghiệp THPT </w:t>
      </w:r>
      <w:r w:rsidRPr="0048053E">
        <w:rPr>
          <w:b/>
          <w:bCs/>
          <w:color w:val="FF0000"/>
          <w:sz w:val="26"/>
          <w:szCs w:val="26"/>
        </w:rPr>
        <w:t>trên cả nước</w:t>
      </w:r>
      <w:r w:rsidRPr="0048053E">
        <w:rPr>
          <w:sz w:val="26"/>
          <w:szCs w:val="26"/>
        </w:rPr>
        <w:t>.</w:t>
      </w:r>
    </w:p>
    <w:p w14:paraId="5FA56C69" w14:textId="5043A22C" w:rsidR="0048053E" w:rsidRPr="00275EFF" w:rsidRDefault="00BC7477" w:rsidP="0048053E">
      <w:pPr>
        <w:jc w:val="both"/>
        <w:rPr>
          <w:sz w:val="26"/>
          <w:szCs w:val="26"/>
        </w:rPr>
      </w:pPr>
      <w:r>
        <w:rPr>
          <w:b/>
          <w:bCs/>
          <w:sz w:val="26"/>
          <w:szCs w:val="26"/>
        </w:rPr>
        <w:t>4</w:t>
      </w:r>
      <w:r w:rsidR="0048053E" w:rsidRPr="0048053E">
        <w:rPr>
          <w:b/>
          <w:bCs/>
          <w:sz w:val="26"/>
          <w:szCs w:val="26"/>
        </w:rPr>
        <w:t>. Thủ tục đăng ký dự thi:</w:t>
      </w:r>
      <w:r w:rsidR="00275EFF">
        <w:rPr>
          <w:b/>
          <w:bCs/>
          <w:sz w:val="26"/>
          <w:szCs w:val="26"/>
        </w:rPr>
        <w:t xml:space="preserve"> </w:t>
      </w:r>
      <w:r w:rsidR="00275EFF" w:rsidRPr="00275EFF">
        <w:rPr>
          <w:color w:val="FF0000"/>
          <w:sz w:val="26"/>
          <w:szCs w:val="26"/>
          <w:highlight w:val="yellow"/>
        </w:rPr>
        <w:t xml:space="preserve">nộp hồ sơ cho cán bộ điểm tiếp nhận </w:t>
      </w:r>
      <w:r w:rsidR="00275EFF" w:rsidRPr="00275EFF">
        <w:rPr>
          <w:color w:val="FF0000"/>
          <w:sz w:val="26"/>
          <w:szCs w:val="26"/>
          <w:highlight w:val="yellow"/>
        </w:rPr>
        <w:sym w:font="Wingdings 3" w:char="F08E"/>
      </w:r>
      <w:r w:rsidR="00275EFF" w:rsidRPr="00275EFF">
        <w:rPr>
          <w:color w:val="FF0000"/>
          <w:sz w:val="26"/>
          <w:szCs w:val="26"/>
          <w:highlight w:val="yellow"/>
        </w:rPr>
        <w:t xml:space="preserve"> kiểm tra thông tin nhập </w:t>
      </w:r>
      <w:r w:rsidR="00275EFF" w:rsidRPr="00275EFF">
        <w:rPr>
          <w:color w:val="FF0000"/>
          <w:sz w:val="26"/>
          <w:szCs w:val="26"/>
          <w:highlight w:val="yellow"/>
        </w:rPr>
        <w:sym w:font="Wingdings 3" w:char="F08E"/>
      </w:r>
      <w:r w:rsidR="00275EFF" w:rsidRPr="00275EFF">
        <w:rPr>
          <w:color w:val="FF0000"/>
          <w:sz w:val="26"/>
          <w:szCs w:val="26"/>
          <w:highlight w:val="yellow"/>
        </w:rPr>
        <w:t xml:space="preserve"> nhận tài khoản</w:t>
      </w:r>
    </w:p>
    <w:p w14:paraId="4A6C7EC2" w14:textId="623F28E2" w:rsidR="0048053E" w:rsidRPr="0048053E" w:rsidRDefault="0048053E" w:rsidP="0048053E">
      <w:pPr>
        <w:ind w:left="284"/>
        <w:jc w:val="both"/>
        <w:rPr>
          <w:sz w:val="26"/>
          <w:szCs w:val="26"/>
        </w:rPr>
      </w:pPr>
      <w:r w:rsidRPr="0048053E">
        <w:rPr>
          <w:b/>
          <w:bCs/>
          <w:color w:val="0070C0"/>
          <w:sz w:val="26"/>
          <w:szCs w:val="26"/>
        </w:rPr>
        <w:t xml:space="preserve">a) Nếu thí sinh đăng ký dự thi để tốt nghiệp THPT và xét tuyển sinh CĐ, ĐH (nếu có) mà chưa có bằng tốt nghiệp THPT thì: </w:t>
      </w:r>
      <w:r w:rsidRPr="0048053E">
        <w:rPr>
          <w:sz w:val="26"/>
          <w:szCs w:val="26"/>
        </w:rPr>
        <w:t>Thi đề chương trình 2006</w:t>
      </w:r>
    </w:p>
    <w:p w14:paraId="17A743B6" w14:textId="30920400" w:rsidR="0048053E" w:rsidRPr="0048053E" w:rsidRDefault="0048053E" w:rsidP="0048053E">
      <w:pPr>
        <w:ind w:left="567"/>
        <w:jc w:val="both"/>
        <w:rPr>
          <w:sz w:val="26"/>
          <w:szCs w:val="26"/>
        </w:rPr>
      </w:pPr>
      <w:r w:rsidRPr="0048053E">
        <w:rPr>
          <w:sz w:val="26"/>
          <w:szCs w:val="26"/>
        </w:rPr>
        <w:t>- Hồ sơ: gồm bộ 3 phiếu đăng ký dự thi (ĐKDT) và phiếu xét tốt nghiệp, mã điểm tiếp nhận: 02_512</w:t>
      </w:r>
    </w:p>
    <w:p w14:paraId="5774790C" w14:textId="34C6F176" w:rsidR="0048053E" w:rsidRPr="0048053E" w:rsidRDefault="0048053E" w:rsidP="0048053E">
      <w:pPr>
        <w:spacing w:after="360"/>
        <w:ind w:left="567"/>
        <w:jc w:val="both"/>
        <w:rPr>
          <w:sz w:val="26"/>
          <w:szCs w:val="26"/>
        </w:rPr>
      </w:pPr>
      <w:r w:rsidRPr="0048053E">
        <w:rPr>
          <w:sz w:val="26"/>
          <w:szCs w:val="26"/>
        </w:rPr>
        <w:t>- Chuẩn bị 01 bản photo không cần công chứng các loại giấy tờ: CCCD/Hộ chiếu, Giấy khai sinh, Bằng cấp 2, Học bạ THPT, 01 tấm ảnh 4x6 nền trắng để dán phiếu ĐKDT và file ảnh (định dạng .jpg, .jpeg) để up dữ liệu lên Hệ thống.</w:t>
      </w:r>
    </w:p>
    <w:p w14:paraId="18F1FC12" w14:textId="7C179659" w:rsidR="0048053E" w:rsidRPr="0048053E" w:rsidRDefault="0048053E" w:rsidP="0048053E">
      <w:pPr>
        <w:ind w:left="284"/>
        <w:jc w:val="both"/>
        <w:rPr>
          <w:sz w:val="26"/>
          <w:szCs w:val="26"/>
        </w:rPr>
      </w:pPr>
      <w:r w:rsidRPr="0048053E">
        <w:rPr>
          <w:b/>
          <w:bCs/>
          <w:color w:val="FF0000"/>
          <w:sz w:val="26"/>
          <w:szCs w:val="26"/>
        </w:rPr>
        <w:t>b) Nếu thí sinh đăng ký dự thi để xét tuyển sinh CĐ, ĐH (đã có bằng tốt nghiệp THPT) thì:</w:t>
      </w:r>
      <w:r>
        <w:rPr>
          <w:sz w:val="26"/>
          <w:szCs w:val="26"/>
        </w:rPr>
        <w:t xml:space="preserve"> </w:t>
      </w:r>
      <w:r w:rsidR="00F47B21">
        <w:rPr>
          <w:sz w:val="26"/>
          <w:szCs w:val="26"/>
        </w:rPr>
        <w:t>Định hướng thi đề chương trình 2018</w:t>
      </w:r>
    </w:p>
    <w:p w14:paraId="10BF11CD" w14:textId="497C1B63" w:rsidR="0048053E" w:rsidRPr="0048053E" w:rsidRDefault="0048053E" w:rsidP="0048053E">
      <w:pPr>
        <w:ind w:left="567"/>
        <w:jc w:val="both"/>
        <w:rPr>
          <w:sz w:val="26"/>
          <w:szCs w:val="26"/>
        </w:rPr>
      </w:pPr>
      <w:r w:rsidRPr="0048053E">
        <w:rPr>
          <w:sz w:val="26"/>
          <w:szCs w:val="26"/>
        </w:rPr>
        <w:t>- Hồ sơ: gồm 3 phiếu đăng ký dự thi (ĐKDT), mã điểm tiếp nhận: 02_912</w:t>
      </w:r>
    </w:p>
    <w:p w14:paraId="31FBE19A" w14:textId="54A542EB" w:rsidR="0048053E" w:rsidRPr="0048053E" w:rsidRDefault="0048053E" w:rsidP="0048053E">
      <w:pPr>
        <w:ind w:left="567"/>
        <w:jc w:val="both"/>
        <w:rPr>
          <w:sz w:val="26"/>
          <w:szCs w:val="26"/>
        </w:rPr>
      </w:pPr>
      <w:r w:rsidRPr="0048053E">
        <w:rPr>
          <w:sz w:val="26"/>
          <w:szCs w:val="26"/>
        </w:rPr>
        <w:t xml:space="preserve">- Chuẩn bị 01 bản photo không cần công chứng các loại giấy tờ: CCCD/Hộ chiếu, Bằng cấp </w:t>
      </w:r>
      <w:r w:rsidR="00CE1AFE">
        <w:rPr>
          <w:sz w:val="26"/>
          <w:szCs w:val="26"/>
        </w:rPr>
        <w:t>3</w:t>
      </w:r>
      <w:r w:rsidRPr="0048053E">
        <w:rPr>
          <w:sz w:val="26"/>
          <w:szCs w:val="26"/>
        </w:rPr>
        <w:t xml:space="preserve">, </w:t>
      </w:r>
      <w:r w:rsidRPr="0048053E">
        <w:rPr>
          <w:b/>
          <w:bCs/>
          <w:sz w:val="26"/>
          <w:szCs w:val="26"/>
        </w:rPr>
        <w:t>Học bạ THPT (nếu có đăng ký xét CĐ, ĐH bằng phương thức học bạ)</w:t>
      </w:r>
      <w:r w:rsidRPr="0048053E">
        <w:rPr>
          <w:sz w:val="26"/>
          <w:szCs w:val="26"/>
        </w:rPr>
        <w:t>, 01 tấm ảnh 4x6 nền trắng để dán phiếu ĐKDT và file ảnh (định dạng .jpg, .jpeg) để up dữ liệu lên Hệ thống.</w:t>
      </w:r>
    </w:p>
    <w:p w14:paraId="465FF76C" w14:textId="28F17F41" w:rsidR="0048053E" w:rsidRDefault="0048053E" w:rsidP="0048053E">
      <w:pPr>
        <w:ind w:left="567"/>
        <w:jc w:val="both"/>
        <w:rPr>
          <w:sz w:val="26"/>
          <w:szCs w:val="26"/>
        </w:rPr>
      </w:pPr>
      <w:r w:rsidRPr="0048053E">
        <w:rPr>
          <w:sz w:val="26"/>
          <w:szCs w:val="26"/>
        </w:rPr>
        <w:t xml:space="preserve">- Lưu ý quan trọng: </w:t>
      </w:r>
      <w:r>
        <w:rPr>
          <w:sz w:val="26"/>
          <w:szCs w:val="26"/>
        </w:rPr>
        <w:t xml:space="preserve">thí sinh cần phân biệt rõ môn </w:t>
      </w:r>
      <w:r w:rsidRPr="0048053E">
        <w:rPr>
          <w:b/>
          <w:bCs/>
          <w:sz w:val="26"/>
          <w:szCs w:val="26"/>
        </w:rPr>
        <w:t xml:space="preserve">Giáo dục công dân </w:t>
      </w:r>
      <w:r>
        <w:rPr>
          <w:sz w:val="26"/>
          <w:szCs w:val="26"/>
        </w:rPr>
        <w:t xml:space="preserve">khác </w:t>
      </w:r>
      <w:r w:rsidRPr="0048053E">
        <w:rPr>
          <w:b/>
          <w:bCs/>
          <w:sz w:val="26"/>
          <w:szCs w:val="26"/>
        </w:rPr>
        <w:t>Giáo dục kinh tế và pháp luật</w:t>
      </w:r>
      <w:r>
        <w:rPr>
          <w:sz w:val="26"/>
          <w:szCs w:val="26"/>
        </w:rPr>
        <w:t xml:space="preserve"> </w:t>
      </w:r>
      <w:r w:rsidR="005B7BBA">
        <w:rPr>
          <w:sz w:val="26"/>
          <w:szCs w:val="26"/>
        </w:rPr>
        <w:t xml:space="preserve">khi đăng ký môn thi và các môn khác... Theo quy chế, nếu thí sinh không có điểm môn đó trong học bạ lớp 12 thì không được đăng ký thi môn đó, riêng Ngoại ngữ </w:t>
      </w:r>
      <w:r w:rsidR="005B7BBA" w:rsidRPr="005B7BBA">
        <w:rPr>
          <w:i/>
          <w:iCs/>
          <w:sz w:val="26"/>
          <w:szCs w:val="26"/>
        </w:rPr>
        <w:t>(nếu có điểm thì được quyền đăng ký thi các môn Ngoại ngữ khác so với môn Ngoại ngữ đang học)</w:t>
      </w:r>
      <w:r w:rsidR="005B7BBA">
        <w:rPr>
          <w:sz w:val="26"/>
          <w:szCs w:val="26"/>
        </w:rPr>
        <w:t>.</w:t>
      </w:r>
    </w:p>
    <w:p w14:paraId="7A17B41C" w14:textId="57AD580B" w:rsidR="005B7BBA" w:rsidRDefault="005B7BBA" w:rsidP="005B7BBA">
      <w:pPr>
        <w:jc w:val="both"/>
        <w:rPr>
          <w:b/>
          <w:bCs/>
          <w:sz w:val="26"/>
          <w:szCs w:val="26"/>
        </w:rPr>
      </w:pPr>
      <w:r>
        <w:rPr>
          <w:b/>
          <w:bCs/>
          <w:sz w:val="26"/>
          <w:szCs w:val="26"/>
        </w:rPr>
        <w:t>3. Lệ phí:</w:t>
      </w:r>
    </w:p>
    <w:p w14:paraId="116846E1" w14:textId="238717F7" w:rsidR="005B7BBA" w:rsidRDefault="005B7BBA" w:rsidP="005B7BBA">
      <w:pPr>
        <w:ind w:left="284"/>
        <w:jc w:val="both"/>
        <w:rPr>
          <w:sz w:val="26"/>
          <w:szCs w:val="26"/>
        </w:rPr>
      </w:pPr>
      <w:r>
        <w:rPr>
          <w:sz w:val="26"/>
          <w:szCs w:val="26"/>
        </w:rPr>
        <w:t xml:space="preserve">-  </w:t>
      </w:r>
      <w:r w:rsidR="00B46308">
        <w:rPr>
          <w:sz w:val="26"/>
          <w:szCs w:val="26"/>
        </w:rPr>
        <w:t>Túi h</w:t>
      </w:r>
      <w:r>
        <w:rPr>
          <w:sz w:val="26"/>
          <w:szCs w:val="26"/>
        </w:rPr>
        <w:t>ồ sơ</w:t>
      </w:r>
      <w:r w:rsidR="00B46308">
        <w:rPr>
          <w:sz w:val="26"/>
          <w:szCs w:val="26"/>
        </w:rPr>
        <w:t xml:space="preserve"> </w:t>
      </w:r>
      <w:r w:rsidR="00BC7477">
        <w:rPr>
          <w:sz w:val="26"/>
          <w:szCs w:val="26"/>
        </w:rPr>
        <w:t>đăng ký dự thi đề chương trình 2018 giá 10.000 đồng. Lệ phí xét tốt nghiệp dành cho thí sinh chưa tốt nghiệp THPT (liên hệ thầy Thịnh).</w:t>
      </w:r>
    </w:p>
    <w:p w14:paraId="49D0E25B" w14:textId="0BFFA46C" w:rsidR="005B7BBA" w:rsidRDefault="005B7BBA" w:rsidP="005B7BBA">
      <w:pPr>
        <w:jc w:val="both"/>
        <w:rPr>
          <w:b/>
          <w:bCs/>
          <w:sz w:val="26"/>
          <w:szCs w:val="26"/>
        </w:rPr>
      </w:pPr>
      <w:r>
        <w:rPr>
          <w:b/>
          <w:bCs/>
          <w:sz w:val="26"/>
          <w:szCs w:val="26"/>
        </w:rPr>
        <w:t>4. Nội dung khác:</w:t>
      </w:r>
    </w:p>
    <w:p w14:paraId="40040C8D" w14:textId="03D964DF" w:rsidR="005B7BBA" w:rsidRPr="005B7BBA" w:rsidRDefault="005B7BBA" w:rsidP="005B7BBA">
      <w:pPr>
        <w:ind w:left="284"/>
        <w:jc w:val="both"/>
        <w:rPr>
          <w:sz w:val="26"/>
          <w:szCs w:val="26"/>
        </w:rPr>
      </w:pPr>
      <w:r>
        <w:rPr>
          <w:sz w:val="26"/>
          <w:szCs w:val="26"/>
        </w:rPr>
        <w:t xml:space="preserve">- Thí sinh muốn điều chỉnh thông tin dự thi thì liên hệ trực tiếp điểm tiếp nhận trước ngày 09/05/2025. Về thời gian nhận Phiếu báo dự thi, Giấy chứng nhận kết quả thi, Giấy chứng nhận tốt nghiệp tạm thời ... xem trên trang FB thầy Thịnh: </w:t>
      </w:r>
      <w:r w:rsidRPr="006C52F2">
        <w:rPr>
          <w:rFonts w:ascii="Calibri" w:hAnsi="Calibri" w:cs="Calibri"/>
          <w:sz w:val="26"/>
          <w:szCs w:val="26"/>
        </w:rPr>
        <w:t>https://www.facebook.com/</w:t>
      </w:r>
      <w:r w:rsidRPr="006C52F2">
        <w:rPr>
          <w:rFonts w:ascii="Calibri" w:hAnsi="Calibri" w:cs="Calibri"/>
          <w:b/>
          <w:bCs/>
          <w:sz w:val="26"/>
          <w:szCs w:val="26"/>
        </w:rPr>
        <w:t>Thinhgdtxq12</w:t>
      </w:r>
    </w:p>
    <w:sectPr w:rsidR="005B7BBA" w:rsidRPr="005B7BBA" w:rsidSect="0048053E">
      <w:pgSz w:w="16838" w:h="11906"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D4C65"/>
    <w:multiLevelType w:val="hybridMultilevel"/>
    <w:tmpl w:val="D52C9474"/>
    <w:lvl w:ilvl="0" w:tplc="BF54B212">
      <w:start w:val="1"/>
      <w:numFmt w:val="lowerLetter"/>
      <w:lvlText w:val="%1."/>
      <w:lvlJc w:val="left"/>
      <w:pPr>
        <w:ind w:left="2364" w:hanging="72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 w15:restartNumberingAfterBreak="0">
    <w:nsid w:val="5CAD1CA5"/>
    <w:multiLevelType w:val="hybridMultilevel"/>
    <w:tmpl w:val="3CDE965E"/>
    <w:lvl w:ilvl="0" w:tplc="265E4340">
      <w:start w:val="1"/>
      <w:numFmt w:val="bullet"/>
      <w:lvlText w:val="-"/>
      <w:lvlJc w:val="left"/>
      <w:pPr>
        <w:ind w:left="1644" w:hanging="360"/>
      </w:pPr>
      <w:rPr>
        <w:rFonts w:ascii="Times New Roman" w:eastAsiaTheme="minorHAnsi" w:hAnsi="Times New Roman" w:cs="Times New Roman"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2" w15:restartNumberingAfterBreak="0">
    <w:nsid w:val="5F643C04"/>
    <w:multiLevelType w:val="hybridMultilevel"/>
    <w:tmpl w:val="B46E7DD0"/>
    <w:lvl w:ilvl="0" w:tplc="3650F138">
      <w:start w:val="1"/>
      <w:numFmt w:val="decimal"/>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 w15:restartNumberingAfterBreak="0">
    <w:nsid w:val="74B80992"/>
    <w:multiLevelType w:val="hybridMultilevel"/>
    <w:tmpl w:val="EEC6D8E2"/>
    <w:lvl w:ilvl="0" w:tplc="1FD6AC92">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16cid:durableId="1787429197">
    <w:abstractNumId w:val="2"/>
  </w:num>
  <w:num w:numId="2" w16cid:durableId="1003313831">
    <w:abstractNumId w:val="1"/>
  </w:num>
  <w:num w:numId="3" w16cid:durableId="1640108155">
    <w:abstractNumId w:val="0"/>
  </w:num>
  <w:num w:numId="4" w16cid:durableId="95213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FF"/>
    <w:rsid w:val="00044ECA"/>
    <w:rsid w:val="0008703E"/>
    <w:rsid w:val="0016115F"/>
    <w:rsid w:val="0017020E"/>
    <w:rsid w:val="00192E08"/>
    <w:rsid w:val="00225BE1"/>
    <w:rsid w:val="002722BA"/>
    <w:rsid w:val="00275EFF"/>
    <w:rsid w:val="002F2773"/>
    <w:rsid w:val="00335550"/>
    <w:rsid w:val="00352E25"/>
    <w:rsid w:val="00421DAD"/>
    <w:rsid w:val="0048053E"/>
    <w:rsid w:val="004903B0"/>
    <w:rsid w:val="00552594"/>
    <w:rsid w:val="005B7BBA"/>
    <w:rsid w:val="006C52F2"/>
    <w:rsid w:val="006E52CE"/>
    <w:rsid w:val="007075EA"/>
    <w:rsid w:val="00725808"/>
    <w:rsid w:val="00803509"/>
    <w:rsid w:val="008219FF"/>
    <w:rsid w:val="00885D74"/>
    <w:rsid w:val="008B4514"/>
    <w:rsid w:val="00904525"/>
    <w:rsid w:val="00992503"/>
    <w:rsid w:val="00A41797"/>
    <w:rsid w:val="00A5542C"/>
    <w:rsid w:val="00A60DC1"/>
    <w:rsid w:val="00B35AF1"/>
    <w:rsid w:val="00B46308"/>
    <w:rsid w:val="00BC7477"/>
    <w:rsid w:val="00BE4EA8"/>
    <w:rsid w:val="00BE4F95"/>
    <w:rsid w:val="00C801D0"/>
    <w:rsid w:val="00CC102E"/>
    <w:rsid w:val="00CE1AFE"/>
    <w:rsid w:val="00D93339"/>
    <w:rsid w:val="00DE34FE"/>
    <w:rsid w:val="00DF4210"/>
    <w:rsid w:val="00E11BAF"/>
    <w:rsid w:val="00E24AA0"/>
    <w:rsid w:val="00E83546"/>
    <w:rsid w:val="00E85144"/>
    <w:rsid w:val="00E97B3E"/>
    <w:rsid w:val="00EE6737"/>
    <w:rsid w:val="00F47B21"/>
    <w:rsid w:val="00F57C75"/>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7454"/>
  <w15:chartTrackingRefBased/>
  <w15:docId w15:val="{2EB65317-5189-4EC4-8CB2-6420DC87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9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9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19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19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19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19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19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9F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9F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19F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19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19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19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19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9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9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19FF"/>
    <w:pPr>
      <w:spacing w:before="160"/>
      <w:jc w:val="center"/>
    </w:pPr>
    <w:rPr>
      <w:i/>
      <w:iCs/>
      <w:color w:val="404040" w:themeColor="text1" w:themeTint="BF"/>
    </w:rPr>
  </w:style>
  <w:style w:type="character" w:customStyle="1" w:styleId="QuoteChar">
    <w:name w:val="Quote Char"/>
    <w:basedOn w:val="DefaultParagraphFont"/>
    <w:link w:val="Quote"/>
    <w:uiPriority w:val="29"/>
    <w:rsid w:val="008219FF"/>
    <w:rPr>
      <w:i/>
      <w:iCs/>
      <w:color w:val="404040" w:themeColor="text1" w:themeTint="BF"/>
    </w:rPr>
  </w:style>
  <w:style w:type="paragraph" w:styleId="ListParagraph">
    <w:name w:val="List Paragraph"/>
    <w:basedOn w:val="Normal"/>
    <w:uiPriority w:val="34"/>
    <w:qFormat/>
    <w:rsid w:val="008219FF"/>
    <w:pPr>
      <w:ind w:left="720"/>
      <w:contextualSpacing/>
    </w:pPr>
  </w:style>
  <w:style w:type="character" w:styleId="IntenseEmphasis">
    <w:name w:val="Intense Emphasis"/>
    <w:basedOn w:val="DefaultParagraphFont"/>
    <w:uiPriority w:val="21"/>
    <w:qFormat/>
    <w:rsid w:val="008219FF"/>
    <w:rPr>
      <w:i/>
      <w:iCs/>
      <w:color w:val="0F4761" w:themeColor="accent1" w:themeShade="BF"/>
    </w:rPr>
  </w:style>
  <w:style w:type="paragraph" w:styleId="IntenseQuote">
    <w:name w:val="Intense Quote"/>
    <w:basedOn w:val="Normal"/>
    <w:next w:val="Normal"/>
    <w:link w:val="IntenseQuoteChar"/>
    <w:uiPriority w:val="30"/>
    <w:qFormat/>
    <w:rsid w:val="0082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9FF"/>
    <w:rPr>
      <w:i/>
      <w:iCs/>
      <w:color w:val="0F4761" w:themeColor="accent1" w:themeShade="BF"/>
    </w:rPr>
  </w:style>
  <w:style w:type="character" w:styleId="IntenseReference">
    <w:name w:val="Intense Reference"/>
    <w:basedOn w:val="DefaultParagraphFont"/>
    <w:uiPriority w:val="32"/>
    <w:qFormat/>
    <w:rsid w:val="008219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Thịnh Nguyễn</dc:creator>
  <cp:keywords/>
  <dc:description/>
  <cp:lastModifiedBy>Thịnh Nguyễn</cp:lastModifiedBy>
  <cp:revision>19</cp:revision>
  <cp:lastPrinted>2025-04-15T01:53:00Z</cp:lastPrinted>
  <dcterms:created xsi:type="dcterms:W3CDTF">2025-02-18T01:35:00Z</dcterms:created>
  <dcterms:modified xsi:type="dcterms:W3CDTF">2025-04-18T10:00:00Z</dcterms:modified>
</cp:coreProperties>
</file>